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2D" w:rsidRPr="006C1214" w:rsidRDefault="00B3777D" w:rsidP="00E45E6B">
      <w:pPr>
        <w:ind w:left="141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-9525</wp:posOffset>
            </wp:positionV>
            <wp:extent cx="3371850" cy="2447925"/>
            <wp:effectExtent l="19050" t="0" r="0" b="0"/>
            <wp:wrapSquare wrapText="bothSides"/>
            <wp:docPr id="1" name="Obraz 0" descr="0002TOTFRH57KBWK-C122-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2TOTFRH57KBWK-C122-F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1DD9" w:rsidRPr="006C1214">
        <w:rPr>
          <w:rFonts w:ascii="Times New Roman" w:hAnsi="Times New Roman" w:cs="Times New Roman"/>
          <w:b/>
          <w:sz w:val="32"/>
          <w:szCs w:val="32"/>
        </w:rPr>
        <w:t xml:space="preserve">Bez czarny – </w:t>
      </w:r>
      <w:r w:rsidR="00FD0E0D">
        <w:rPr>
          <w:rFonts w:ascii="Times New Roman" w:hAnsi="Times New Roman" w:cs="Times New Roman"/>
          <w:b/>
          <w:sz w:val="32"/>
          <w:szCs w:val="32"/>
        </w:rPr>
        <w:t>owoce</w:t>
      </w:r>
    </w:p>
    <w:p w:rsidR="00331C52" w:rsidRDefault="00331C52">
      <w:pPr>
        <w:rPr>
          <w:rFonts w:ascii="Times New Roman" w:hAnsi="Times New Roman" w:cs="Times New Roman"/>
          <w:b/>
        </w:rPr>
      </w:pPr>
    </w:p>
    <w:p w:rsidR="00FB1DD9" w:rsidRPr="006C1214" w:rsidRDefault="00FB1DD9">
      <w:pPr>
        <w:rPr>
          <w:rFonts w:ascii="Times New Roman" w:hAnsi="Times New Roman" w:cs="Times New Roman"/>
        </w:rPr>
      </w:pPr>
      <w:r w:rsidRPr="006C1214">
        <w:rPr>
          <w:rFonts w:ascii="Times New Roman" w:hAnsi="Times New Roman" w:cs="Times New Roman"/>
          <w:b/>
        </w:rPr>
        <w:t>Termin zbioru</w:t>
      </w:r>
      <w:r w:rsidRPr="006C1214">
        <w:rPr>
          <w:rFonts w:ascii="Times New Roman" w:hAnsi="Times New Roman" w:cs="Times New Roman"/>
        </w:rPr>
        <w:t>:</w:t>
      </w:r>
      <w:r w:rsidR="009872E6" w:rsidRPr="006C1214">
        <w:rPr>
          <w:rFonts w:ascii="Times New Roman" w:hAnsi="Times New Roman" w:cs="Times New Roman"/>
        </w:rPr>
        <w:t xml:space="preserve"> </w:t>
      </w:r>
      <w:r w:rsidR="00284610">
        <w:rPr>
          <w:rFonts w:ascii="Times New Roman" w:hAnsi="Times New Roman" w:cs="Times New Roman"/>
        </w:rPr>
        <w:t>wrzesień</w:t>
      </w:r>
      <w:r w:rsidR="00B3777D">
        <w:rPr>
          <w:rFonts w:ascii="Times New Roman" w:hAnsi="Times New Roman" w:cs="Times New Roman"/>
        </w:rPr>
        <w:tab/>
      </w:r>
    </w:p>
    <w:p w:rsidR="00331C52" w:rsidRDefault="00331C52" w:rsidP="006C1214">
      <w:pPr>
        <w:spacing w:after="0"/>
        <w:rPr>
          <w:rFonts w:ascii="Times New Roman" w:hAnsi="Times New Roman" w:cs="Times New Roman"/>
          <w:b/>
        </w:rPr>
      </w:pPr>
    </w:p>
    <w:p w:rsidR="00FB1DD9" w:rsidRPr="006C1214" w:rsidRDefault="00FB1DD9" w:rsidP="006C1214">
      <w:pPr>
        <w:spacing w:after="0"/>
        <w:rPr>
          <w:rFonts w:ascii="Times New Roman" w:hAnsi="Times New Roman" w:cs="Times New Roman"/>
          <w:b/>
        </w:rPr>
      </w:pPr>
      <w:r w:rsidRPr="006C1214">
        <w:rPr>
          <w:rFonts w:ascii="Times New Roman" w:hAnsi="Times New Roman" w:cs="Times New Roman"/>
          <w:b/>
        </w:rPr>
        <w:t>Działanie</w:t>
      </w:r>
      <w:r w:rsidR="009872E6" w:rsidRPr="006C1214">
        <w:rPr>
          <w:rFonts w:ascii="Times New Roman" w:hAnsi="Times New Roman" w:cs="Times New Roman"/>
          <w:b/>
        </w:rPr>
        <w:t>:</w:t>
      </w:r>
    </w:p>
    <w:p w:rsidR="00FB1DD9" w:rsidRPr="006C1214" w:rsidRDefault="00FB1DD9" w:rsidP="00FB1DD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C1214">
        <w:rPr>
          <w:rFonts w:ascii="Times New Roman" w:hAnsi="Times New Roman" w:cs="Times New Roman"/>
        </w:rPr>
        <w:t>napotne</w:t>
      </w:r>
    </w:p>
    <w:p w:rsidR="00FB1DD9" w:rsidRPr="006C1214" w:rsidRDefault="00FB1DD9" w:rsidP="00FB1DD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C1214">
        <w:rPr>
          <w:rFonts w:ascii="Times New Roman" w:hAnsi="Times New Roman" w:cs="Times New Roman"/>
        </w:rPr>
        <w:t>przeciwgorączkowe</w:t>
      </w:r>
    </w:p>
    <w:p w:rsidR="00FB1DD9" w:rsidRDefault="00284610" w:rsidP="00FB1DD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przeciwbólowe</w:t>
      </w:r>
    </w:p>
    <w:p w:rsidR="00284610" w:rsidRDefault="00284610" w:rsidP="00FB1DD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moczopędne</w:t>
      </w:r>
    </w:p>
    <w:p w:rsidR="00284610" w:rsidRDefault="00284610" w:rsidP="00FB1DD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odtruwające</w:t>
      </w:r>
    </w:p>
    <w:p w:rsidR="00284610" w:rsidRPr="006C1214" w:rsidRDefault="00284610" w:rsidP="00FB1DD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lekko przeczyszczające</w:t>
      </w:r>
    </w:p>
    <w:p w:rsidR="00FB1DD9" w:rsidRPr="006C1214" w:rsidRDefault="00FB1DD9" w:rsidP="00FB1DD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C1214">
        <w:rPr>
          <w:rFonts w:ascii="Times New Roman" w:hAnsi="Times New Roman" w:cs="Times New Roman"/>
        </w:rPr>
        <w:t>wzmacniające</w:t>
      </w:r>
    </w:p>
    <w:p w:rsidR="00284610" w:rsidRPr="00284610" w:rsidRDefault="009872E6" w:rsidP="0028461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C1214">
        <w:rPr>
          <w:rFonts w:ascii="Times New Roman" w:hAnsi="Times New Roman" w:cs="Times New Roman"/>
        </w:rPr>
        <w:t>antywirusowe</w:t>
      </w:r>
    </w:p>
    <w:p w:rsidR="00331C52" w:rsidRDefault="00331C52" w:rsidP="006C1214">
      <w:pPr>
        <w:spacing w:after="360"/>
        <w:rPr>
          <w:rFonts w:ascii="Times New Roman" w:hAnsi="Times New Roman" w:cs="Times New Roman"/>
          <w:b/>
        </w:rPr>
      </w:pPr>
    </w:p>
    <w:p w:rsidR="009872E6" w:rsidRPr="006C1214" w:rsidRDefault="006C1214" w:rsidP="006C1214">
      <w:pPr>
        <w:spacing w:after="360"/>
        <w:rPr>
          <w:rFonts w:ascii="Times New Roman" w:hAnsi="Times New Roman" w:cs="Times New Roman"/>
          <w:sz w:val="20"/>
          <w:szCs w:val="20"/>
        </w:rPr>
      </w:pPr>
      <w:r w:rsidRPr="006C1214">
        <w:rPr>
          <w:rFonts w:ascii="Times New Roman" w:hAnsi="Times New Roman" w:cs="Times New Roman"/>
          <w:b/>
        </w:rPr>
        <w:t>Wskazania</w:t>
      </w:r>
      <w:r w:rsidRPr="006C1214">
        <w:rPr>
          <w:rFonts w:ascii="Times New Roman" w:hAnsi="Times New Roman" w:cs="Times New Roman"/>
          <w:sz w:val="20"/>
          <w:szCs w:val="20"/>
        </w:rPr>
        <w:t xml:space="preserve">: </w:t>
      </w:r>
      <w:r w:rsidR="009872E6" w:rsidRPr="006C1214">
        <w:rPr>
          <w:rFonts w:ascii="Times New Roman" w:hAnsi="Times New Roman" w:cs="Times New Roman"/>
        </w:rPr>
        <w:t xml:space="preserve">przeziębienie, gorączka, </w:t>
      </w:r>
      <w:r w:rsidR="00284610">
        <w:rPr>
          <w:rFonts w:ascii="Times New Roman" w:hAnsi="Times New Roman" w:cs="Times New Roman"/>
        </w:rPr>
        <w:t>stany zapalne</w:t>
      </w:r>
      <w:r w:rsidR="009872E6" w:rsidRPr="006C1214">
        <w:rPr>
          <w:rFonts w:ascii="Times New Roman" w:hAnsi="Times New Roman" w:cs="Times New Roman"/>
        </w:rPr>
        <w:t xml:space="preserve"> gardła</w:t>
      </w:r>
    </w:p>
    <w:p w:rsidR="00331C52" w:rsidRDefault="00331C52" w:rsidP="00FB1DD9">
      <w:pPr>
        <w:rPr>
          <w:rFonts w:ascii="Times New Roman" w:hAnsi="Times New Roman" w:cs="Times New Roman"/>
          <w:b/>
        </w:rPr>
      </w:pPr>
    </w:p>
    <w:p w:rsidR="00A201B3" w:rsidRPr="0033298C" w:rsidRDefault="00A201B3" w:rsidP="00FB1DD9">
      <w:pPr>
        <w:rPr>
          <w:rFonts w:ascii="Times New Roman" w:hAnsi="Times New Roman" w:cs="Times New Roman"/>
        </w:rPr>
      </w:pPr>
      <w:r w:rsidRPr="007459C8">
        <w:rPr>
          <w:rFonts w:ascii="Times New Roman" w:hAnsi="Times New Roman" w:cs="Times New Roman"/>
          <w:b/>
        </w:rPr>
        <w:t>K</w:t>
      </w:r>
      <w:r w:rsidR="0033298C">
        <w:rPr>
          <w:rFonts w:ascii="Times New Roman" w:hAnsi="Times New Roman" w:cs="Times New Roman"/>
          <w:b/>
        </w:rPr>
        <w:t xml:space="preserve">onfitura bzowa </w:t>
      </w:r>
      <w:r w:rsidR="0033298C" w:rsidRPr="0033298C">
        <w:rPr>
          <w:rFonts w:ascii="Times New Roman" w:hAnsi="Times New Roman" w:cs="Times New Roman"/>
        </w:rPr>
        <w:t xml:space="preserve">(przepis ze strony </w:t>
      </w:r>
      <w:r w:rsidR="0033298C" w:rsidRPr="0033298C">
        <w:rPr>
          <w:rFonts w:ascii="Times New Roman" w:hAnsi="Times New Roman" w:cs="Times New Roman"/>
          <w:u w:val="single"/>
        </w:rPr>
        <w:t>klaudynahebda.pl</w:t>
      </w:r>
      <w:r w:rsidR="0033298C" w:rsidRPr="0033298C">
        <w:rPr>
          <w:rFonts w:ascii="Times New Roman" w:hAnsi="Times New Roman" w:cs="Times New Roman"/>
        </w:rPr>
        <w:t>)</w:t>
      </w:r>
    </w:p>
    <w:p w:rsidR="0033298C" w:rsidRPr="0033298C" w:rsidRDefault="0033298C" w:rsidP="0033298C">
      <w:pPr>
        <w:spacing w:after="0" w:line="240" w:lineRule="auto"/>
        <w:rPr>
          <w:rFonts w:ascii="Times New Roman" w:hAnsi="Times New Roman" w:cs="Times New Roman"/>
        </w:rPr>
      </w:pPr>
      <w:r w:rsidRPr="0033298C">
        <w:rPr>
          <w:rFonts w:ascii="Times New Roman" w:hAnsi="Times New Roman" w:cs="Times New Roman"/>
        </w:rPr>
        <w:t>300 g obranych i umytych owoców bzu czarnego</w:t>
      </w:r>
    </w:p>
    <w:p w:rsidR="0033298C" w:rsidRPr="0033298C" w:rsidRDefault="0033298C" w:rsidP="0033298C">
      <w:pPr>
        <w:spacing w:after="0" w:line="240" w:lineRule="auto"/>
        <w:rPr>
          <w:rFonts w:ascii="Times New Roman" w:hAnsi="Times New Roman" w:cs="Times New Roman"/>
        </w:rPr>
      </w:pPr>
      <w:r w:rsidRPr="0033298C">
        <w:rPr>
          <w:rFonts w:ascii="Times New Roman" w:hAnsi="Times New Roman" w:cs="Times New Roman"/>
        </w:rPr>
        <w:t xml:space="preserve">200 – 250 g jabłek (obranych, pokrojonych na kawałki) – ogryzki </w:t>
      </w:r>
      <w:r>
        <w:rPr>
          <w:rFonts w:ascii="Times New Roman" w:hAnsi="Times New Roman" w:cs="Times New Roman"/>
        </w:rPr>
        <w:t>należy zostawić</w:t>
      </w:r>
    </w:p>
    <w:p w:rsidR="0033298C" w:rsidRPr="0033298C" w:rsidRDefault="0033298C" w:rsidP="0033298C">
      <w:pPr>
        <w:spacing w:after="0" w:line="240" w:lineRule="auto"/>
        <w:rPr>
          <w:rFonts w:ascii="Times New Roman" w:hAnsi="Times New Roman" w:cs="Times New Roman"/>
        </w:rPr>
      </w:pPr>
      <w:r w:rsidRPr="0033298C">
        <w:rPr>
          <w:rFonts w:ascii="Times New Roman" w:hAnsi="Times New Roman" w:cs="Times New Roman"/>
        </w:rPr>
        <w:t>200 g cukru (najlepiej brązowego)</w:t>
      </w:r>
    </w:p>
    <w:p w:rsidR="0033298C" w:rsidRPr="0033298C" w:rsidRDefault="0033298C" w:rsidP="0033298C">
      <w:pPr>
        <w:rPr>
          <w:rFonts w:ascii="Times New Roman" w:hAnsi="Times New Roman" w:cs="Times New Roman"/>
        </w:rPr>
      </w:pPr>
      <w:r w:rsidRPr="0033298C">
        <w:rPr>
          <w:rFonts w:ascii="Times New Roman" w:hAnsi="Times New Roman" w:cs="Times New Roman"/>
        </w:rPr>
        <w:t>sok z jednej cytryny</w:t>
      </w:r>
    </w:p>
    <w:p w:rsidR="00A201B3" w:rsidRDefault="00A201B3" w:rsidP="00FB1DD9">
      <w:pPr>
        <w:pStyle w:val="Akapitzlist"/>
        <w:numPr>
          <w:ilvl w:val="0"/>
          <w:numId w:val="3"/>
        </w:numPr>
        <w:sectPr w:rsidR="00A201B3" w:rsidSect="00E45E6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C1214" w:rsidRPr="000C5974" w:rsidRDefault="0033298C" w:rsidP="0033298C">
      <w:pPr>
        <w:spacing w:after="0"/>
        <w:rPr>
          <w:rFonts w:ascii="Times New Roman" w:hAnsi="Times New Roman" w:cs="Times New Roman"/>
        </w:rPr>
        <w:sectPr w:rsidR="006C1214" w:rsidRPr="000C5974" w:rsidSect="004C2D4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C5974">
        <w:rPr>
          <w:rFonts w:ascii="Times New Roman" w:hAnsi="Times New Roman" w:cs="Times New Roman"/>
        </w:rPr>
        <w:lastRenderedPageBreak/>
        <w:t>Owoce bzu myjemy i płuczemy. Do garnka z grubym dnem wsypujemy owoce bzu, jabłka i cukier. Dodajemy także ogryzki z jabłek, które dostarczą nam trochę dodatkowych pektyn (trzeba tylko pamiętać, żeby przed przelaniem do butelek je wyciągnąć!). Podgrzewamy całość – bez czarny po kilku minutach puści soki. Smażymy na średnim ogniu przez około 10 minut, aż całość zacznie bulgotać. Teraz zmniejszamy ogień na malutki, dodajemy sok wyciśnięty z cytryny. Smażymy na wolnym ogniu, aż dżem zredukuje się o co najmniej 1/3. Przelewamy do wyparzonych słoiczków, pasteryzujemy.</w:t>
      </w:r>
    </w:p>
    <w:p w:rsidR="0033298C" w:rsidRDefault="0033298C" w:rsidP="00FB1DD9">
      <w:pPr>
        <w:rPr>
          <w:rFonts w:ascii="Times New Roman" w:hAnsi="Times New Roman" w:cs="Times New Roman"/>
          <w:b/>
          <w:i/>
          <w:color w:val="4F6228" w:themeColor="accent3" w:themeShade="80"/>
        </w:rPr>
      </w:pPr>
    </w:p>
    <w:p w:rsidR="0033298C" w:rsidRPr="0033298C" w:rsidRDefault="0033298C" w:rsidP="0033298C">
      <w:pPr>
        <w:rPr>
          <w:rFonts w:ascii="Times New Roman" w:hAnsi="Times New Roman" w:cs="Times New Roman"/>
        </w:rPr>
      </w:pPr>
      <w:r w:rsidRPr="0033298C">
        <w:rPr>
          <w:rFonts w:ascii="Times New Roman" w:hAnsi="Times New Roman" w:cs="Times New Roman"/>
          <w:b/>
        </w:rPr>
        <w:t>Czekoladowy syrop bzowy</w:t>
      </w:r>
      <w:r>
        <w:rPr>
          <w:rFonts w:ascii="Times New Roman" w:hAnsi="Times New Roman" w:cs="Times New Roman"/>
          <w:b/>
        </w:rPr>
        <w:t xml:space="preserve"> </w:t>
      </w:r>
      <w:r w:rsidRPr="0033298C">
        <w:rPr>
          <w:rFonts w:ascii="Times New Roman" w:hAnsi="Times New Roman" w:cs="Times New Roman"/>
        </w:rPr>
        <w:t xml:space="preserve">(przepis ze strony </w:t>
      </w:r>
      <w:r w:rsidRPr="0033298C">
        <w:rPr>
          <w:rFonts w:ascii="Times New Roman" w:hAnsi="Times New Roman" w:cs="Times New Roman"/>
          <w:u w:val="single"/>
        </w:rPr>
        <w:t>klaudynahebda.pl</w:t>
      </w:r>
      <w:r w:rsidRPr="0033298C">
        <w:rPr>
          <w:rFonts w:ascii="Times New Roman" w:hAnsi="Times New Roman" w:cs="Times New Roman"/>
        </w:rPr>
        <w:t>)</w:t>
      </w:r>
    </w:p>
    <w:p w:rsidR="0033298C" w:rsidRPr="0033298C" w:rsidRDefault="00377226" w:rsidP="003329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250 g świeżych owoców bzu (albo 100 g owoców suszonych)</w:t>
      </w:r>
    </w:p>
    <w:p w:rsidR="0033298C" w:rsidRPr="0033298C" w:rsidRDefault="0033298C" w:rsidP="0033298C">
      <w:pPr>
        <w:spacing w:after="0" w:line="240" w:lineRule="auto"/>
        <w:rPr>
          <w:rFonts w:ascii="Times New Roman" w:hAnsi="Times New Roman" w:cs="Times New Roman"/>
        </w:rPr>
      </w:pPr>
      <w:r w:rsidRPr="0033298C">
        <w:rPr>
          <w:rFonts w:ascii="Times New Roman" w:hAnsi="Times New Roman" w:cs="Times New Roman"/>
        </w:rPr>
        <w:t>2.5 – 3 litry wody</w:t>
      </w:r>
    </w:p>
    <w:p w:rsidR="0033298C" w:rsidRPr="0033298C" w:rsidRDefault="0033298C" w:rsidP="0033298C">
      <w:pPr>
        <w:spacing w:after="0" w:line="240" w:lineRule="auto"/>
        <w:rPr>
          <w:rFonts w:ascii="Times New Roman" w:hAnsi="Times New Roman" w:cs="Times New Roman"/>
        </w:rPr>
      </w:pPr>
      <w:r w:rsidRPr="0033298C">
        <w:rPr>
          <w:rFonts w:ascii="Times New Roman" w:hAnsi="Times New Roman" w:cs="Times New Roman"/>
        </w:rPr>
        <w:t>1 łyżeczka przypraw według uznania (suszony cynamon, gałka muszkatołowa, zielony kardamon, imbir, kurkuma itd.)</w:t>
      </w:r>
    </w:p>
    <w:p w:rsidR="0033298C" w:rsidRDefault="0033298C" w:rsidP="0033298C">
      <w:pPr>
        <w:spacing w:after="0" w:line="240" w:lineRule="auto"/>
        <w:rPr>
          <w:rFonts w:ascii="Times New Roman" w:hAnsi="Times New Roman" w:cs="Times New Roman"/>
        </w:rPr>
      </w:pPr>
      <w:r w:rsidRPr="0033298C">
        <w:rPr>
          <w:rFonts w:ascii="Times New Roman" w:hAnsi="Times New Roman" w:cs="Times New Roman"/>
        </w:rPr>
        <w:t>4 – 5 łyżek dobrego, ciemnego kakao lub do smaku</w:t>
      </w:r>
    </w:p>
    <w:p w:rsidR="0033298C" w:rsidRDefault="0033298C" w:rsidP="0033298C">
      <w:pPr>
        <w:spacing w:after="0" w:line="240" w:lineRule="auto"/>
        <w:rPr>
          <w:rFonts w:ascii="Times New Roman" w:hAnsi="Times New Roman" w:cs="Times New Roman"/>
        </w:rPr>
      </w:pPr>
      <w:r w:rsidRPr="0033298C">
        <w:rPr>
          <w:rFonts w:ascii="Times New Roman" w:hAnsi="Times New Roman" w:cs="Times New Roman"/>
        </w:rPr>
        <w:t>1/4 kubka cukru lub 4-5 porządnych łyżek mio</w:t>
      </w:r>
      <w:r>
        <w:rPr>
          <w:rFonts w:ascii="Times New Roman" w:hAnsi="Times New Roman" w:cs="Times New Roman"/>
        </w:rPr>
        <w:t>du na każdą szklankę odparowanego wywaru</w:t>
      </w:r>
    </w:p>
    <w:p w:rsidR="0033298C" w:rsidRDefault="0033298C" w:rsidP="0033298C">
      <w:pPr>
        <w:spacing w:after="0" w:line="240" w:lineRule="auto"/>
        <w:rPr>
          <w:rFonts w:ascii="Times New Roman" w:hAnsi="Times New Roman" w:cs="Times New Roman"/>
        </w:rPr>
      </w:pPr>
    </w:p>
    <w:p w:rsidR="0033298C" w:rsidRPr="0033298C" w:rsidRDefault="000C5974" w:rsidP="003329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33298C">
        <w:rPr>
          <w:rFonts w:ascii="Times New Roman" w:hAnsi="Times New Roman" w:cs="Times New Roman"/>
        </w:rPr>
        <w:t>Owoce bzu zalewamy</w:t>
      </w:r>
      <w:r w:rsidR="0033298C" w:rsidRPr="0033298C">
        <w:rPr>
          <w:rFonts w:ascii="Times New Roman" w:hAnsi="Times New Roman" w:cs="Times New Roman"/>
        </w:rPr>
        <w:t xml:space="preserve"> wodą i gotujemy przez około godzinę lub do czasu, aż płyn zmniejszy objętość o połowę. Na początku doprowadzamy całość do wrzenia, potem pozwalamy aby „pyrkało”. Jeśli na wierzchu zobaczymy szumowiny nie zbieramy ich, ponieważ to wartościowe części owoców bzu.</w:t>
      </w:r>
      <w:r w:rsidR="0033298C">
        <w:rPr>
          <w:rFonts w:ascii="Times New Roman" w:hAnsi="Times New Roman" w:cs="Times New Roman"/>
        </w:rPr>
        <w:t xml:space="preserve"> </w:t>
      </w:r>
      <w:r w:rsidR="0033298C" w:rsidRPr="0033298C">
        <w:rPr>
          <w:rFonts w:ascii="Times New Roman" w:hAnsi="Times New Roman" w:cs="Times New Roman"/>
        </w:rPr>
        <w:t>Kiedy już odparujemy ile trzeba, przecieramy wszytko</w:t>
      </w:r>
      <w:r w:rsidR="0033298C">
        <w:rPr>
          <w:rFonts w:ascii="Times New Roman" w:hAnsi="Times New Roman" w:cs="Times New Roman"/>
        </w:rPr>
        <w:t xml:space="preserve"> przez sitko o drobnych oczkach.</w:t>
      </w:r>
      <w:r>
        <w:rPr>
          <w:rFonts w:ascii="Times New Roman" w:hAnsi="Times New Roman" w:cs="Times New Roman"/>
        </w:rPr>
        <w:t xml:space="preserve"> </w:t>
      </w:r>
      <w:r w:rsidR="0033298C">
        <w:rPr>
          <w:rFonts w:ascii="Times New Roman" w:hAnsi="Times New Roman" w:cs="Times New Roman"/>
        </w:rPr>
        <w:t>Odmierzamy</w:t>
      </w:r>
      <w:r w:rsidR="0033298C" w:rsidRPr="0033298C">
        <w:rPr>
          <w:rFonts w:ascii="Times New Roman" w:hAnsi="Times New Roman" w:cs="Times New Roman"/>
        </w:rPr>
        <w:t xml:space="preserve"> teraz płyn za pomocą szklank</w:t>
      </w:r>
      <w:r w:rsidR="0033298C">
        <w:rPr>
          <w:rFonts w:ascii="Times New Roman" w:hAnsi="Times New Roman" w:cs="Times New Roman"/>
        </w:rPr>
        <w:t>i i wlewamy</w:t>
      </w:r>
      <w:r w:rsidR="0033298C" w:rsidRPr="0033298C">
        <w:rPr>
          <w:rFonts w:ascii="Times New Roman" w:hAnsi="Times New Roman" w:cs="Times New Roman"/>
        </w:rPr>
        <w:t xml:space="preserve"> z powrotem do garnka. Dodaje</w:t>
      </w:r>
      <w:r w:rsidR="0033298C">
        <w:rPr>
          <w:rFonts w:ascii="Times New Roman" w:hAnsi="Times New Roman" w:cs="Times New Roman"/>
        </w:rPr>
        <w:t>my</w:t>
      </w:r>
      <w:r w:rsidR="0033298C" w:rsidRPr="0033298C">
        <w:rPr>
          <w:rFonts w:ascii="Times New Roman" w:hAnsi="Times New Roman" w:cs="Times New Roman"/>
        </w:rPr>
        <w:t xml:space="preserve"> też przyprawy i kakao.  Ja robię tak, że najpierw dodaję cukier albo połowę miodu i gotuję przez 10-15 minut na małym ogniu, aż wszystko się  dobrze połączy. Jeśli widzę, że jest za mało słodki</w:t>
      </w:r>
      <w:r>
        <w:rPr>
          <w:rFonts w:ascii="Times New Roman" w:hAnsi="Times New Roman" w:cs="Times New Roman"/>
        </w:rPr>
        <w:t>e, dodaję więcej cukru. Gotujemy</w:t>
      </w:r>
      <w:r w:rsidR="0033298C" w:rsidRPr="0033298C">
        <w:rPr>
          <w:rFonts w:ascii="Times New Roman" w:hAnsi="Times New Roman" w:cs="Times New Roman"/>
        </w:rPr>
        <w:t xml:space="preserve"> przez 10 – 15 minut lub do czasu, aż zgęstnieje.</w:t>
      </w:r>
    </w:p>
    <w:p w:rsidR="0033298C" w:rsidRPr="0033298C" w:rsidRDefault="0033298C" w:rsidP="0033298C">
      <w:pPr>
        <w:spacing w:after="0" w:line="240" w:lineRule="auto"/>
        <w:rPr>
          <w:rFonts w:ascii="Times New Roman" w:hAnsi="Times New Roman" w:cs="Times New Roman"/>
        </w:rPr>
      </w:pPr>
    </w:p>
    <w:p w:rsidR="0033298C" w:rsidRPr="0033298C" w:rsidRDefault="0033298C" w:rsidP="0033298C">
      <w:pPr>
        <w:spacing w:after="0" w:line="240" w:lineRule="auto"/>
        <w:rPr>
          <w:rFonts w:ascii="Times New Roman" w:hAnsi="Times New Roman" w:cs="Times New Roman"/>
        </w:rPr>
      </w:pPr>
      <w:r w:rsidRPr="0033298C">
        <w:rPr>
          <w:rFonts w:ascii="Times New Roman" w:hAnsi="Times New Roman" w:cs="Times New Roman"/>
        </w:rPr>
        <w:t>Jeśli używam miodu to drugą połowę dodaję wtedy, kiedy syrop nieco przestygnie (poniżej 50 stopni), ponieważ chcę w miarę możliwości zachować właściwości miodu.</w:t>
      </w:r>
      <w:r w:rsidR="000C5974">
        <w:rPr>
          <w:rFonts w:ascii="Times New Roman" w:hAnsi="Times New Roman" w:cs="Times New Roman"/>
        </w:rPr>
        <w:t xml:space="preserve"> </w:t>
      </w:r>
      <w:r w:rsidRPr="0033298C">
        <w:rPr>
          <w:rFonts w:ascii="Times New Roman" w:hAnsi="Times New Roman" w:cs="Times New Roman"/>
        </w:rPr>
        <w:t>Syrop przelewamy do czystych, wysterylizowanych buteleczek.</w:t>
      </w:r>
    </w:p>
    <w:p w:rsidR="0033298C" w:rsidRPr="0033298C" w:rsidRDefault="0033298C" w:rsidP="0033298C">
      <w:pPr>
        <w:spacing w:after="0" w:line="240" w:lineRule="auto"/>
        <w:rPr>
          <w:rFonts w:ascii="Times New Roman" w:hAnsi="Times New Roman" w:cs="Times New Roman"/>
        </w:rPr>
      </w:pPr>
      <w:r w:rsidRPr="0033298C">
        <w:rPr>
          <w:rFonts w:ascii="Times New Roman" w:hAnsi="Times New Roman" w:cs="Times New Roman"/>
        </w:rPr>
        <w:t>Spokojnie przetrwa w lodówce 1-2 tygodnie.  Jeśli dacie więcej cukru, nawet dłużej.</w:t>
      </w:r>
      <w:r w:rsidR="000C5974">
        <w:rPr>
          <w:rFonts w:ascii="Times New Roman" w:hAnsi="Times New Roman" w:cs="Times New Roman"/>
        </w:rPr>
        <w:t>”</w:t>
      </w:r>
    </w:p>
    <w:p w:rsidR="000C5974" w:rsidRDefault="000C5974" w:rsidP="00FB1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Czarna zupa z czarnego bzu </w:t>
      </w:r>
      <w:r>
        <w:rPr>
          <w:rFonts w:ascii="Times New Roman" w:hAnsi="Times New Roman" w:cs="Times New Roman"/>
        </w:rPr>
        <w:t>(przepis z książki „Smakowite drzewa” Małgorzaty Kalemby-Drożdż) – na 4 porcje</w:t>
      </w:r>
    </w:p>
    <w:p w:rsidR="000C5974" w:rsidRDefault="000C5974" w:rsidP="009468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litry owoców czarnego bzu</w:t>
      </w:r>
    </w:p>
    <w:p w:rsidR="000C5974" w:rsidRDefault="000C5974" w:rsidP="009468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litr wody</w:t>
      </w:r>
    </w:p>
    <w:p w:rsidR="000C5974" w:rsidRDefault="000C5974" w:rsidP="009468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sok z 2 cytryn</w:t>
      </w:r>
    </w:p>
    <w:p w:rsidR="000C5974" w:rsidRDefault="000C5974" w:rsidP="009468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jabłka lub gruszki</w:t>
      </w:r>
    </w:p>
    <w:p w:rsidR="000C5974" w:rsidRDefault="00D71A8B" w:rsidP="009468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100-1</w:t>
      </w:r>
      <w:r w:rsidR="000C5974">
        <w:rPr>
          <w:rFonts w:ascii="Times New Roman" w:hAnsi="Times New Roman" w:cs="Times New Roman"/>
        </w:rPr>
        <w:t>50 g cukru</w:t>
      </w:r>
    </w:p>
    <w:p w:rsidR="000C5974" w:rsidRDefault="000C5974" w:rsidP="009468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szczypta cynamonu</w:t>
      </w:r>
    </w:p>
    <w:p w:rsidR="000C5974" w:rsidRDefault="000C5974" w:rsidP="009468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szklanka czerwonego wina</w:t>
      </w:r>
    </w:p>
    <w:p w:rsidR="000C5974" w:rsidRDefault="000C5974" w:rsidP="009468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1-2 łyżki mąki ziemniaczanej lub kukurydzianej</w:t>
      </w:r>
    </w:p>
    <w:p w:rsidR="000C5974" w:rsidRDefault="000C5974" w:rsidP="00FB1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podania: bita śmietana, 2 gruszki, garść posiekanych orzechów</w:t>
      </w:r>
    </w:p>
    <w:p w:rsidR="00D71A8B" w:rsidRDefault="00D71A8B" w:rsidP="00FB1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Owoce opłukać i poobrywać z gałązek, zalać litrem wody, dodać pokrojone jabłka i ugotować na miękko. Przetrzeć przez sito</w:t>
      </w:r>
      <w:r w:rsidR="00747D40">
        <w:rPr>
          <w:rFonts w:ascii="Times New Roman" w:hAnsi="Times New Roman" w:cs="Times New Roman"/>
        </w:rPr>
        <w:t>. Dodać cynamon, cukier i sok z cytryny, zagotować. Mąkę ziemniaczaną rozrobić z zimnym winem, dolać do zupy i chwilę gotować, energicznie mieszając – do czasu, aż zupa zgęstnieje. Podawać ze śmietaną, kawałkiem gruszki i orzechami.</w:t>
      </w:r>
    </w:p>
    <w:p w:rsidR="000C5974" w:rsidRPr="00331C52" w:rsidRDefault="00C02E68" w:rsidP="00FB1DD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Elderberry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chutney</w:t>
      </w:r>
      <w:proofErr w:type="spellEnd"/>
      <w:r w:rsidR="00331C52">
        <w:rPr>
          <w:rFonts w:ascii="Times New Roman" w:hAnsi="Times New Roman" w:cs="Times New Roman"/>
          <w:b/>
        </w:rPr>
        <w:t xml:space="preserve"> </w:t>
      </w:r>
      <w:r w:rsidR="00331C52">
        <w:rPr>
          <w:rFonts w:ascii="Times New Roman" w:hAnsi="Times New Roman" w:cs="Times New Roman"/>
        </w:rPr>
        <w:t>(przepis z „Dzikiej kuchni” Łukasza Łuczaja)</w:t>
      </w:r>
    </w:p>
    <w:p w:rsidR="000C5974" w:rsidRDefault="00331C52" w:rsidP="00331C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650-700 g owoców bzu (bez ogonków)</w:t>
      </w:r>
    </w:p>
    <w:p w:rsidR="00331C52" w:rsidRDefault="00331C52" w:rsidP="00331C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50g brązowego cukru</w:t>
      </w:r>
    </w:p>
    <w:p w:rsidR="00331C52" w:rsidRDefault="00331C52" w:rsidP="00331C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g mielonego imbiru</w:t>
      </w:r>
    </w:p>
    <w:p w:rsidR="00331C52" w:rsidRDefault="00331C52" w:rsidP="00331C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¼ łyżeczki mielonego pieprzu czarnego</w:t>
      </w:r>
    </w:p>
    <w:p w:rsidR="00331C52" w:rsidRDefault="00331C52" w:rsidP="00331C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szczypta mielonych goździków</w:t>
      </w:r>
    </w:p>
    <w:p w:rsidR="00331C52" w:rsidRDefault="00331C52" w:rsidP="00331C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cebula</w:t>
      </w:r>
    </w:p>
    <w:p w:rsidR="00331C52" w:rsidRDefault="00331C52" w:rsidP="00331C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300 ml octu jabłkowego</w:t>
      </w:r>
    </w:p>
    <w:p w:rsidR="00331C52" w:rsidRDefault="00331C52" w:rsidP="00331C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łyżeczka soli</w:t>
      </w:r>
    </w:p>
    <w:p w:rsidR="00331C52" w:rsidRDefault="00331C52" w:rsidP="00331C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szczypta mielonej gałki muszkatołowej</w:t>
      </w:r>
    </w:p>
    <w:p w:rsidR="00331C52" w:rsidRDefault="00331C52" w:rsidP="00FB1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 g rodzynek</w:t>
      </w:r>
    </w:p>
    <w:p w:rsidR="00331C52" w:rsidRPr="000C5974" w:rsidRDefault="00331C52" w:rsidP="00FB1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Owoce starannie umyć i odsączyć wodę. Przetrzeć je przez sitko. Do otrzymanej papki dodać drobno posiekaną cebulę i wszystkie inne składniki. Gotować na małym ogniu, mieszając, przez 20 minut. Gorącą papkę wlać do wyparzonych słoików i zakręcić.</w:t>
      </w:r>
    </w:p>
    <w:p w:rsidR="006C1214" w:rsidRPr="006C1214" w:rsidRDefault="006C1214" w:rsidP="00FB1DD9">
      <w:pPr>
        <w:rPr>
          <w:rFonts w:ascii="Times New Roman" w:hAnsi="Times New Roman" w:cs="Times New Roman"/>
          <w:b/>
          <w:i/>
          <w:color w:val="4F6228" w:themeColor="accent3" w:themeShade="80"/>
        </w:rPr>
      </w:pPr>
      <w:r w:rsidRPr="006C1214">
        <w:rPr>
          <w:rFonts w:ascii="Times New Roman" w:hAnsi="Times New Roman" w:cs="Times New Roman"/>
          <w:b/>
          <w:i/>
          <w:color w:val="4F6228" w:themeColor="accent3" w:themeShade="80"/>
        </w:rPr>
        <w:t>O tym pamiętaj…</w:t>
      </w:r>
    </w:p>
    <w:p w:rsidR="00FB1DD9" w:rsidRPr="006C1214" w:rsidRDefault="00284610" w:rsidP="006C1214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Owoce należy zbierać dopiero po całkowitym wybarwieniu – kiedy mają jednolicie czarną barwę.</w:t>
      </w:r>
    </w:p>
    <w:p w:rsidR="00FB1DD9" w:rsidRDefault="008945DC" w:rsidP="006C1214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Pestki oraz niedojrzałe owoce zawierają toksyczny glikozyd – </w:t>
      </w:r>
      <w:proofErr w:type="spellStart"/>
      <w:r>
        <w:rPr>
          <w:rFonts w:ascii="Times New Roman" w:hAnsi="Times New Roman" w:cs="Times New Roman"/>
          <w:sz w:val="21"/>
          <w:szCs w:val="21"/>
        </w:rPr>
        <w:t>sambunigrynę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  <w:r w:rsidR="002F0A71" w:rsidRPr="006C121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Gotowanie</w:t>
      </w:r>
      <w:r w:rsidR="002F0A71" w:rsidRPr="006C1214">
        <w:rPr>
          <w:rFonts w:ascii="Times New Roman" w:hAnsi="Times New Roman" w:cs="Times New Roman"/>
          <w:sz w:val="21"/>
          <w:szCs w:val="21"/>
        </w:rPr>
        <w:t xml:space="preserve">, suszenie lub mrożenie powoduje rozkład </w:t>
      </w:r>
      <w:proofErr w:type="spellStart"/>
      <w:r w:rsidR="002F0A71" w:rsidRPr="006C1214">
        <w:rPr>
          <w:rFonts w:ascii="Times New Roman" w:hAnsi="Times New Roman" w:cs="Times New Roman"/>
          <w:sz w:val="21"/>
          <w:szCs w:val="21"/>
        </w:rPr>
        <w:t>samb</w:t>
      </w:r>
      <w:r>
        <w:rPr>
          <w:rFonts w:ascii="Times New Roman" w:hAnsi="Times New Roman" w:cs="Times New Roman"/>
          <w:sz w:val="21"/>
          <w:szCs w:val="21"/>
        </w:rPr>
        <w:t>unigryny</w:t>
      </w:r>
      <w:proofErr w:type="spellEnd"/>
      <w:r>
        <w:rPr>
          <w:rFonts w:ascii="Times New Roman" w:hAnsi="Times New Roman" w:cs="Times New Roman"/>
          <w:sz w:val="21"/>
          <w:szCs w:val="21"/>
        </w:rPr>
        <w:t>, spożywanie owoc</w:t>
      </w:r>
      <w:r w:rsidR="002F0A71" w:rsidRPr="006C1214">
        <w:rPr>
          <w:rFonts w:ascii="Times New Roman" w:hAnsi="Times New Roman" w:cs="Times New Roman"/>
          <w:sz w:val="21"/>
          <w:szCs w:val="21"/>
        </w:rPr>
        <w:t xml:space="preserve">ów </w:t>
      </w:r>
      <w:r>
        <w:rPr>
          <w:rFonts w:ascii="Times New Roman" w:hAnsi="Times New Roman" w:cs="Times New Roman"/>
          <w:sz w:val="21"/>
          <w:szCs w:val="21"/>
        </w:rPr>
        <w:t xml:space="preserve">przygotowanych jedną z tych metod </w:t>
      </w:r>
      <w:r w:rsidR="002F0A71" w:rsidRPr="006C1214">
        <w:rPr>
          <w:rFonts w:ascii="Times New Roman" w:hAnsi="Times New Roman" w:cs="Times New Roman"/>
          <w:sz w:val="21"/>
          <w:szCs w:val="21"/>
        </w:rPr>
        <w:t>jest</w:t>
      </w:r>
      <w:r>
        <w:rPr>
          <w:rFonts w:ascii="Times New Roman" w:hAnsi="Times New Roman" w:cs="Times New Roman"/>
          <w:sz w:val="21"/>
          <w:szCs w:val="21"/>
        </w:rPr>
        <w:t xml:space="preserve"> więc</w:t>
      </w:r>
      <w:r w:rsidR="002F0A71" w:rsidRPr="006C1214">
        <w:rPr>
          <w:rFonts w:ascii="Times New Roman" w:hAnsi="Times New Roman" w:cs="Times New Roman"/>
          <w:sz w:val="21"/>
          <w:szCs w:val="21"/>
        </w:rPr>
        <w:t xml:space="preserve"> całkowicie bezpieczne</w:t>
      </w:r>
      <w:r>
        <w:rPr>
          <w:rFonts w:ascii="Times New Roman" w:hAnsi="Times New Roman" w:cs="Times New Roman"/>
          <w:sz w:val="21"/>
          <w:szCs w:val="21"/>
        </w:rPr>
        <w:t>. Dojrzałe owoce można też spożywać na surowo po przetarciu przez sito i oddzieleniu pestek.</w:t>
      </w:r>
    </w:p>
    <w:p w:rsidR="008945DC" w:rsidRDefault="008945DC" w:rsidP="006C1214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Sok z owoców można wykorzystać do barwienia tkanin lub skorupek jaj.</w:t>
      </w:r>
    </w:p>
    <w:p w:rsidR="00B3777D" w:rsidRPr="006C1214" w:rsidRDefault="00B3777D" w:rsidP="006C1214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Zbieramy owoce wraz z szypułkami. Pojedyncze owoce odrywamy od łodyżek dopiero po wysuszeniu lub po umyciu.</w:t>
      </w:r>
    </w:p>
    <w:sectPr w:rsidR="00B3777D" w:rsidRPr="006C1214" w:rsidSect="00E45E6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7950"/>
    <w:multiLevelType w:val="hybridMultilevel"/>
    <w:tmpl w:val="A0EE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A3CFC"/>
    <w:multiLevelType w:val="hybridMultilevel"/>
    <w:tmpl w:val="C13EFE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A202D"/>
    <w:multiLevelType w:val="hybridMultilevel"/>
    <w:tmpl w:val="9676B4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76C42"/>
    <w:multiLevelType w:val="hybridMultilevel"/>
    <w:tmpl w:val="FB0ED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87530"/>
    <w:multiLevelType w:val="hybridMultilevel"/>
    <w:tmpl w:val="F4B66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5655C"/>
    <w:multiLevelType w:val="hybridMultilevel"/>
    <w:tmpl w:val="78D04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813F4"/>
    <w:multiLevelType w:val="hybridMultilevel"/>
    <w:tmpl w:val="4DEE3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1DD9"/>
    <w:rsid w:val="000C5974"/>
    <w:rsid w:val="0016252D"/>
    <w:rsid w:val="00200CA9"/>
    <w:rsid w:val="00284610"/>
    <w:rsid w:val="002F0A71"/>
    <w:rsid w:val="00331C52"/>
    <w:rsid w:val="0033298C"/>
    <w:rsid w:val="00377226"/>
    <w:rsid w:val="004123FF"/>
    <w:rsid w:val="004C2D4D"/>
    <w:rsid w:val="004E0675"/>
    <w:rsid w:val="005626B4"/>
    <w:rsid w:val="006C1214"/>
    <w:rsid w:val="007459C8"/>
    <w:rsid w:val="00747D40"/>
    <w:rsid w:val="008021E1"/>
    <w:rsid w:val="00832322"/>
    <w:rsid w:val="008945DC"/>
    <w:rsid w:val="0094683C"/>
    <w:rsid w:val="009820D2"/>
    <w:rsid w:val="009872E6"/>
    <w:rsid w:val="00A201B3"/>
    <w:rsid w:val="00B3777D"/>
    <w:rsid w:val="00B56B00"/>
    <w:rsid w:val="00BF2529"/>
    <w:rsid w:val="00C02E68"/>
    <w:rsid w:val="00D71A8B"/>
    <w:rsid w:val="00E442D4"/>
    <w:rsid w:val="00E45E6B"/>
    <w:rsid w:val="00EA4036"/>
    <w:rsid w:val="00FB1DD9"/>
    <w:rsid w:val="00FD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D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E6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E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11</cp:revision>
  <dcterms:created xsi:type="dcterms:W3CDTF">2018-08-23T19:34:00Z</dcterms:created>
  <dcterms:modified xsi:type="dcterms:W3CDTF">2018-08-24T07:18:00Z</dcterms:modified>
</cp:coreProperties>
</file>